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器材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424"/>
        <w:gridCol w:w="3918"/>
        <w:gridCol w:w="1487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5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2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3918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48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  <w:tc>
          <w:tcPr>
            <w:tcW w:w="249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宋黑简体" w:eastAsia="方正宋黑简体"/>
                <w:color w:val="auto"/>
              </w:rPr>
              <w:t>滚桶</w:t>
            </w:r>
          </w:p>
        </w:tc>
        <w:tc>
          <w:tcPr>
            <w:tcW w:w="3918" w:type="dxa"/>
          </w:tcPr>
          <w:p>
            <w:pPr>
              <w:bidi w:val="0"/>
              <w:rPr>
                <w:rFonts w:hint="default" w:ascii="方正宋黑简体" w:eastAsia="方正宋黑简体"/>
                <w:color w:val="auto"/>
                <w:lang w:val="en-US" w:eastAsia="zh-CN"/>
              </w:rPr>
            </w:pPr>
            <w:r>
              <w:rPr>
                <w:rFonts w:hint="eastAsia" w:ascii="方正宋黑简体" w:eastAsia="方正宋黑简体"/>
                <w:color w:val="auto"/>
              </w:rPr>
              <w:t>直径</w:t>
            </w:r>
            <w:r>
              <w:rPr>
                <w:rFonts w:hint="eastAsia" w:ascii="方正宋黑简体" w:eastAsia="方正宋黑简体"/>
                <w:color w:val="auto"/>
                <w:lang w:eastAsia="zh-CN"/>
              </w:rPr>
              <w:t>：</w:t>
            </w:r>
            <w:r>
              <w:rPr>
                <w:rFonts w:hint="eastAsia" w:ascii="方正宋黑简体" w:eastAsia="方正宋黑简体"/>
                <w:color w:val="auto"/>
              </w:rPr>
              <w:t>26</w:t>
            </w:r>
            <w:r>
              <w:rPr>
                <w:rFonts w:hint="eastAsia" w:ascii="方正宋黑简体" w:eastAsia="方正宋黑简体"/>
                <w:color w:val="auto"/>
                <w:lang w:val="en-US" w:eastAsia="zh-CN"/>
              </w:rPr>
              <w:t>cm</w:t>
            </w:r>
          </w:p>
          <w:p>
            <w:pPr>
              <w:bidi w:val="0"/>
              <w:rPr>
                <w:rFonts w:hint="eastAsia" w:ascii="方正宋黑简体" w:eastAsia="方正宋黑简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方正宋黑简体" w:eastAsia="方正宋黑简体"/>
                <w:color w:val="auto"/>
                <w:highlight w:val="none"/>
                <w:lang w:eastAsia="zh-CN"/>
              </w:rPr>
              <w:t>长度：</w:t>
            </w:r>
            <w:r>
              <w:rPr>
                <w:rFonts w:hint="eastAsia" w:ascii="方正宋黑简体" w:eastAsia="方正宋黑简体"/>
                <w:color w:val="auto"/>
                <w:highlight w:val="none"/>
                <w:lang w:val="en-US" w:eastAsia="zh-CN"/>
              </w:rPr>
              <w:t>60-70cm</w:t>
            </w:r>
          </w:p>
          <w:p>
            <w:pPr>
              <w:bidi w:val="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环保PU软包</w:t>
            </w:r>
          </w:p>
          <w:p>
            <w:pPr>
              <w:bidi w:val="0"/>
              <w:rPr>
                <w:rFonts w:hint="default" w:ascii="方正宋黑简体" w:eastAsia="方正宋黑简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方正宋黑简体" w:eastAsia="方正宋黑简体"/>
                <w:color w:val="auto"/>
                <w:highlight w:val="none"/>
                <w:lang w:val="en-US" w:eastAsia="zh-CN"/>
              </w:rPr>
              <w:t>数量：2个</w:t>
            </w:r>
          </w:p>
          <w:p>
            <w:pPr>
              <w:bidi w:val="0"/>
              <w:rPr>
                <w:rFonts w:hint="default" w:ascii="方正宋黑简体" w:eastAsia="方正宋黑简体"/>
                <w:color w:val="auto"/>
                <w:lang w:val="en-US" w:eastAsia="zh-CN"/>
              </w:rPr>
            </w:pPr>
            <w:r>
              <w:rPr>
                <w:rFonts w:ascii="方正宋黑简体" w:eastAsia="方正宋黑简体"/>
                <w:color w:val="auto"/>
                <w:highlight w:val="none"/>
              </w:rPr>
              <w:t>用于脑瘫</w:t>
            </w:r>
            <w:r>
              <w:rPr>
                <w:rFonts w:hint="eastAsia" w:ascii="方正宋黑简体" w:eastAsia="方正宋黑简体"/>
                <w:color w:val="auto"/>
                <w:highlight w:val="none"/>
              </w:rPr>
              <w:t>、</w:t>
            </w:r>
            <w:r>
              <w:rPr>
                <w:rFonts w:ascii="方正宋黑简体" w:eastAsia="方正宋黑简体"/>
                <w:color w:val="auto"/>
                <w:highlight w:val="none"/>
              </w:rPr>
              <w:t>偏瘫</w:t>
            </w:r>
            <w:r>
              <w:rPr>
                <w:rFonts w:hint="eastAsia" w:ascii="方正宋黑简体" w:eastAsia="方正宋黑简体"/>
                <w:color w:val="auto"/>
              </w:rPr>
              <w:t>等运动失调的患者进行平衡协调训练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680</w:t>
            </w:r>
          </w:p>
        </w:tc>
        <w:tc>
          <w:tcPr>
            <w:tcW w:w="249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34925</wp:posOffset>
                  </wp:positionV>
                  <wp:extent cx="888365" cy="1668145"/>
                  <wp:effectExtent l="0" t="0" r="6985" b="8255"/>
                  <wp:wrapSquare wrapText="bothSides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166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宋黑简体" w:eastAsia="方正宋黑简体"/>
                <w:color w:val="auto"/>
              </w:rPr>
              <w:t>楔形垫</w:t>
            </w:r>
          </w:p>
        </w:tc>
        <w:tc>
          <w:tcPr>
            <w:tcW w:w="3918" w:type="dxa"/>
          </w:tcPr>
          <w:p>
            <w:pPr>
              <w:bidi w:val="0"/>
              <w:rPr>
                <w:rFonts w:hint="eastAsia" w:ascii="方正宋黑简体" w:eastAsia="方正宋黑简体"/>
                <w:color w:val="auto"/>
                <w:lang w:val="en-US" w:eastAsia="zh-CN"/>
              </w:rPr>
            </w:pPr>
            <w:r>
              <w:rPr>
                <w:rFonts w:hint="eastAsia" w:ascii="方正宋黑简体" w:eastAsia="方正宋黑简体"/>
                <w:color w:val="auto"/>
              </w:rPr>
              <w:t>楔形垫角度45°</w:t>
            </w:r>
            <w:r>
              <w:rPr>
                <w:rFonts w:hint="eastAsia" w:ascii="方正宋黑简体" w:eastAsia="方正宋黑简体"/>
                <w:color w:val="auto"/>
                <w:lang w:eastAsia="zh-CN"/>
              </w:rPr>
              <w:t>，</w:t>
            </w:r>
            <w:r>
              <w:rPr>
                <w:rFonts w:hint="eastAsia" w:ascii="方正宋黑简体" w:eastAsia="方正宋黑简体"/>
                <w:color w:val="auto"/>
                <w:lang w:val="en-US" w:eastAsia="zh-CN"/>
              </w:rPr>
              <w:t>30cm</w:t>
            </w:r>
          </w:p>
          <w:p>
            <w:pPr>
              <w:bidi w:val="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环保PU软包</w:t>
            </w:r>
          </w:p>
          <w:p>
            <w:pPr>
              <w:bidi w:val="0"/>
              <w:rPr>
                <w:rFonts w:hint="default" w:ascii="方正宋黑简体" w:eastAsia="方正宋黑简体"/>
                <w:color w:val="auto"/>
                <w:lang w:val="en-US" w:eastAsia="zh-CN"/>
              </w:rPr>
            </w:pPr>
            <w:r>
              <w:rPr>
                <w:rFonts w:hint="eastAsia" w:ascii="方正宋黑简体" w:eastAsia="方正宋黑简体"/>
                <w:color w:val="auto"/>
                <w:lang w:val="en-US" w:eastAsia="zh-CN"/>
              </w:rPr>
              <w:t>数量，1个</w:t>
            </w:r>
          </w:p>
          <w:p>
            <w:pPr>
              <w:bidi w:val="0"/>
              <w:rPr>
                <w:rFonts w:hint="default" w:ascii="方正宋黑简体" w:eastAsia="方正宋黑简体"/>
                <w:color w:val="auto"/>
                <w:lang w:val="en-US" w:eastAsia="zh-CN"/>
              </w:rPr>
            </w:pPr>
            <w:r>
              <w:rPr>
                <w:rFonts w:hint="eastAsia" w:ascii="方正宋黑简体" w:eastAsia="方正宋黑简体"/>
                <w:color w:val="auto"/>
                <w:lang w:eastAsia="zh-CN"/>
              </w:rPr>
              <w:t>用于</w:t>
            </w:r>
            <w:r>
              <w:rPr>
                <w:rFonts w:ascii="方正宋黑简体" w:eastAsia="方正宋黑简体"/>
                <w:color w:val="auto"/>
              </w:rPr>
              <w:t>关节活动</w:t>
            </w:r>
            <w:r>
              <w:rPr>
                <w:rFonts w:hint="eastAsia" w:ascii="方正宋黑简体" w:eastAsia="方正宋黑简体"/>
                <w:color w:val="auto"/>
              </w:rPr>
              <w:t>、</w:t>
            </w:r>
            <w:r>
              <w:rPr>
                <w:rFonts w:ascii="方正宋黑简体" w:eastAsia="方正宋黑简体"/>
                <w:color w:val="auto"/>
              </w:rPr>
              <w:t>肌肉松弛训练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580</w:t>
            </w:r>
          </w:p>
        </w:tc>
        <w:tc>
          <w:tcPr>
            <w:tcW w:w="249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方正宋黑简体" w:eastAsia="方正宋黑简体"/>
                <w:color w:val="auto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212725</wp:posOffset>
                  </wp:positionV>
                  <wp:extent cx="1406525" cy="1076960"/>
                  <wp:effectExtent l="0" t="0" r="3175" b="8890"/>
                  <wp:wrapNone/>
                  <wp:docPr id="337" name="图片 112" descr="DSC_3950_看图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图片 112" descr="DSC_3950_看图王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25" cy="107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bidi w:val="0"/>
              <w:jc w:val="center"/>
              <w:rPr>
                <w:rFonts w:hint="eastAsia" w:ascii="方正宋黑简体" w:eastAsia="方正宋黑简体"/>
                <w:color w:val="auto"/>
              </w:rPr>
            </w:pPr>
            <w:r>
              <w:rPr>
                <w:rFonts w:hint="eastAsia" w:ascii="方正宋黑简体" w:eastAsia="方正宋黑简体"/>
                <w:color w:val="auto"/>
              </w:rPr>
              <w:t>儿童梯背椅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918" w:type="dxa"/>
          </w:tcPr>
          <w:p>
            <w:pPr>
              <w:spacing w:line="400" w:lineRule="exact"/>
              <w:jc w:val="left"/>
              <w:rPr>
                <w:rFonts w:ascii="方正宋黑简体" w:eastAsia="方正宋黑简体"/>
                <w:color w:val="auto"/>
              </w:rPr>
            </w:pPr>
            <w:r>
              <w:rPr>
                <w:rFonts w:hint="eastAsia" w:ascii="方正宋黑简体" w:eastAsia="方正宋黑简体"/>
                <w:color w:val="auto"/>
              </w:rPr>
              <w:t>规格</w:t>
            </w:r>
            <w:r>
              <w:rPr>
                <w:rFonts w:ascii="方正宋黑简体" w:eastAsia="方正宋黑简体"/>
                <w:color w:val="auto"/>
              </w:rPr>
              <w:t>：60×40×100cm</w:t>
            </w:r>
          </w:p>
          <w:p>
            <w:pPr>
              <w:bidi w:val="0"/>
              <w:rPr>
                <w:rFonts w:ascii="方正宋黑简体" w:eastAsia="方正宋黑简体"/>
                <w:color w:val="auto"/>
              </w:rPr>
            </w:pPr>
            <w:r>
              <w:rPr>
                <w:rFonts w:hint="eastAsia" w:ascii="方正宋黑简体" w:eastAsia="方正宋黑简体"/>
                <w:color w:val="auto"/>
                <w:lang w:val="en-US" w:eastAsia="zh-CN"/>
              </w:rPr>
              <w:t>数量，1个</w:t>
            </w:r>
          </w:p>
          <w:p>
            <w:pPr>
              <w:bidi w:val="0"/>
              <w:rPr>
                <w:rFonts w:hint="default" w:ascii="方正宋黑简体" w:eastAsia="方正宋黑简体"/>
                <w:color w:val="auto"/>
                <w:lang w:val="en-US" w:eastAsia="zh-CN"/>
              </w:rPr>
            </w:pPr>
            <w:r>
              <w:rPr>
                <w:rFonts w:hint="eastAsia" w:ascii="方正宋黑简体" w:eastAsia="方正宋黑简体"/>
                <w:color w:val="auto"/>
              </w:rPr>
              <w:t>产品特点;整体为木质，外形呈梯子形状，外刷清漆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950</w:t>
            </w:r>
          </w:p>
        </w:tc>
        <w:tc>
          <w:tcPr>
            <w:tcW w:w="249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268605</wp:posOffset>
                  </wp:positionH>
                  <wp:positionV relativeFrom="margin">
                    <wp:posOffset>88265</wp:posOffset>
                  </wp:positionV>
                  <wp:extent cx="784860" cy="1494155"/>
                  <wp:effectExtent l="0" t="0" r="15240" b="10795"/>
                  <wp:wrapSquare wrapText="bothSides"/>
                  <wp:docPr id="442" name="图片 93" descr="91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图片 93" descr="91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149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24" w:type="dxa"/>
            <w:vAlign w:val="center"/>
          </w:tcPr>
          <w:p>
            <w:pPr>
              <w:bidi w:val="0"/>
              <w:jc w:val="center"/>
              <w:rPr>
                <w:rFonts w:hint="eastAsia" w:ascii="方正宋黑简体" w:eastAsia="方正宋黑简体"/>
                <w:color w:val="auto"/>
              </w:rPr>
            </w:pPr>
            <w:r>
              <w:rPr>
                <w:rFonts w:hint="eastAsia" w:ascii="方正宋黑简体" w:eastAsia="方正宋黑简体"/>
                <w:color w:val="auto"/>
              </w:rPr>
              <w:t>组合软垫（皮制）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918" w:type="dxa"/>
          </w:tcPr>
          <w:p>
            <w:pPr>
              <w:bidi w:val="0"/>
              <w:rPr>
                <w:rFonts w:hint="eastAsia" w:ascii="方正宋黑简体" w:eastAsia="方正宋黑简体"/>
                <w:color w:val="auto"/>
              </w:rPr>
            </w:pPr>
            <w:r>
              <w:rPr>
                <w:rFonts w:hint="eastAsia" w:ascii="方正宋黑简体" w:eastAsia="方正宋黑简体"/>
                <w:color w:val="auto"/>
              </w:rPr>
              <w:t>组合软垫（皮制）</w:t>
            </w:r>
          </w:p>
          <w:p>
            <w:pPr>
              <w:bidi w:val="0"/>
              <w:rPr>
                <w:rFonts w:hint="eastAsia" w:ascii="方正宋黑简体" w:eastAsia="方正宋黑简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环保PU软包</w:t>
            </w:r>
          </w:p>
          <w:p>
            <w:pPr>
              <w:bidi w:val="0"/>
              <w:rPr>
                <w:rFonts w:hint="eastAsia" w:ascii="方正宋黑简体" w:eastAsia="方正宋黑简体"/>
                <w:color w:val="auto"/>
              </w:rPr>
            </w:pPr>
            <w:r>
              <w:rPr>
                <w:rFonts w:hint="eastAsia" w:ascii="方正宋黑简体" w:eastAsia="方正宋黑简体"/>
                <w:color w:val="auto"/>
                <w:lang w:eastAsia="zh-CN"/>
              </w:rPr>
              <w:t>尺寸：：</w:t>
            </w:r>
            <w:r>
              <w:rPr>
                <w:rFonts w:hint="eastAsia" w:ascii="方正宋黑简体" w:eastAsia="方正宋黑简体"/>
                <w:color w:val="auto"/>
              </w:rPr>
              <w:t>200×100×5cm</w:t>
            </w:r>
            <w:r>
              <w:rPr>
                <w:rFonts w:hint="eastAsia" w:ascii="方正宋黑简体" w:eastAsia="方正宋黑简体"/>
                <w:color w:val="auto"/>
                <w:lang w:eastAsia="zh-CN"/>
              </w:rPr>
              <w:t>（</w:t>
            </w:r>
            <w:r>
              <w:rPr>
                <w:rFonts w:hint="eastAsia" w:ascii="方正宋黑简体" w:eastAsia="方正宋黑简体"/>
                <w:color w:val="auto"/>
              </w:rPr>
              <w:t>长度200cm</w:t>
            </w:r>
            <w:r>
              <w:rPr>
                <w:rFonts w:hint="eastAsia" w:ascii="方正宋黑简体" w:eastAsia="方正宋黑简体"/>
                <w:color w:val="auto"/>
                <w:lang w:eastAsia="zh-CN"/>
              </w:rPr>
              <w:t>、</w:t>
            </w:r>
            <w:r>
              <w:rPr>
                <w:rFonts w:hint="eastAsia" w:ascii="方正宋黑简体" w:eastAsia="方正宋黑简体"/>
                <w:color w:val="auto"/>
              </w:rPr>
              <w:t>宽度100cm</w:t>
            </w:r>
            <w:r>
              <w:rPr>
                <w:rFonts w:hint="eastAsia" w:ascii="方正宋黑简体" w:eastAsia="方正宋黑简体"/>
                <w:color w:val="auto"/>
                <w:lang w:eastAsia="zh-CN"/>
              </w:rPr>
              <w:t>、</w:t>
            </w:r>
            <w:r>
              <w:rPr>
                <w:rFonts w:hint="eastAsia" w:ascii="方正宋黑简体" w:eastAsia="方正宋黑简体"/>
                <w:color w:val="auto"/>
              </w:rPr>
              <w:t>厚度5cm</w:t>
            </w:r>
            <w:r>
              <w:rPr>
                <w:rFonts w:hint="eastAsia" w:ascii="方正宋黑简体" w:eastAsia="方正宋黑简体"/>
                <w:color w:val="auto"/>
                <w:lang w:eastAsia="zh-CN"/>
              </w:rPr>
              <w:t>）</w:t>
            </w:r>
            <w:r>
              <w:rPr>
                <w:rFonts w:hint="eastAsia" w:ascii="方正宋黑简体" w:eastAsia="方正宋黑简体"/>
                <w:color w:val="auto"/>
              </w:rPr>
              <w:t>。</w:t>
            </w:r>
          </w:p>
          <w:p>
            <w:pPr>
              <w:bidi w:val="0"/>
              <w:rPr>
                <w:rFonts w:hint="default" w:ascii="方正宋黑简体" w:eastAsia="方正宋黑简体"/>
                <w:color w:val="auto"/>
                <w:lang w:val="en-US" w:eastAsia="zh-CN"/>
              </w:rPr>
            </w:pPr>
            <w:r>
              <w:rPr>
                <w:rFonts w:hint="eastAsia" w:ascii="方正宋黑简体" w:eastAsia="方正宋黑简体"/>
                <w:color w:val="auto"/>
                <w:lang w:eastAsia="zh-CN"/>
              </w:rPr>
              <w:t>数量：</w:t>
            </w:r>
            <w:r>
              <w:rPr>
                <w:rFonts w:hint="eastAsia" w:ascii="方正宋黑简体" w:eastAsia="方正宋黑简体"/>
                <w:color w:val="auto"/>
                <w:lang w:val="en-US" w:eastAsia="zh-CN"/>
              </w:rPr>
              <w:t>2个</w:t>
            </w:r>
          </w:p>
          <w:p>
            <w:pPr>
              <w:bidi w:val="0"/>
              <w:rPr>
                <w:rFonts w:hint="default" w:ascii="方正宋黑简体" w:eastAsia="方正宋黑简体"/>
                <w:color w:val="auto"/>
                <w:lang w:val="en-US" w:eastAsia="zh-CN"/>
              </w:rPr>
            </w:pPr>
            <w:r>
              <w:rPr>
                <w:rFonts w:hint="eastAsia" w:ascii="方正宋黑简体" w:eastAsia="方正宋黑简体"/>
                <w:color w:val="auto"/>
              </w:rPr>
              <w:t>适用于各种垫上运动，包括关节活动度、座位平衡、卧位医疗体操及卧位肌力训练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1050</w:t>
            </w:r>
          </w:p>
        </w:tc>
        <w:tc>
          <w:tcPr>
            <w:tcW w:w="249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方正宋黑简体" w:eastAsia="方正宋黑简体"/>
                <w:color w:val="auto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489585</wp:posOffset>
                  </wp:positionV>
                  <wp:extent cx="1390650" cy="687705"/>
                  <wp:effectExtent l="0" t="0" r="0" b="17145"/>
                  <wp:wrapNone/>
                  <wp:docPr id="335" name="图片 19" descr="418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图片 19" descr="418-3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验收过程中所产生的一切费用均由中标人承担。报价时应考虑相关费用。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验收时，中标人需向采购人提供完整的技术资料，包括但不限于产品使用说明、产品检测报告等。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346" w:hRule="atLeast"/>
        </w:trPr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质量要求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1.质量达到国家验收合格标准。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2.投标人所提供的货物型号、技术规格、技术参数等质量必须与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采购需求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相一致。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3.投标人所提供的货物必须是全新、未使用的原装产品，且在正常安装、使用和保养条件下，其使用寿命期内各项指标均达到质量要求。</w:t>
            </w:r>
          </w:p>
          <w:p>
            <w:pPr>
              <w:pStyle w:val="3"/>
              <w:numPr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4740B"/>
    <w:multiLevelType w:val="singleLevel"/>
    <w:tmpl w:val="18F474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2B47648"/>
    <w:rsid w:val="07A03680"/>
    <w:rsid w:val="0A8B1444"/>
    <w:rsid w:val="108E7745"/>
    <w:rsid w:val="15285117"/>
    <w:rsid w:val="170479F1"/>
    <w:rsid w:val="17C41C70"/>
    <w:rsid w:val="1CD10EAC"/>
    <w:rsid w:val="215D551A"/>
    <w:rsid w:val="24716F9E"/>
    <w:rsid w:val="2981493E"/>
    <w:rsid w:val="2D1629BF"/>
    <w:rsid w:val="31410A28"/>
    <w:rsid w:val="32EB498D"/>
    <w:rsid w:val="363A7E23"/>
    <w:rsid w:val="382B4C66"/>
    <w:rsid w:val="4027414D"/>
    <w:rsid w:val="41E2162B"/>
    <w:rsid w:val="45F23AAE"/>
    <w:rsid w:val="485A67E9"/>
    <w:rsid w:val="4B3B116F"/>
    <w:rsid w:val="4D74169B"/>
    <w:rsid w:val="4D8B7E4D"/>
    <w:rsid w:val="4F007AE2"/>
    <w:rsid w:val="4F737399"/>
    <w:rsid w:val="51445BB7"/>
    <w:rsid w:val="51AD58EC"/>
    <w:rsid w:val="548017AA"/>
    <w:rsid w:val="5B29077D"/>
    <w:rsid w:val="60DE31FD"/>
    <w:rsid w:val="61180A6C"/>
    <w:rsid w:val="63BB7DD5"/>
    <w:rsid w:val="6A046E6E"/>
    <w:rsid w:val="732C22C8"/>
    <w:rsid w:val="75D141D1"/>
    <w:rsid w:val="76920E3E"/>
    <w:rsid w:val="781119E9"/>
    <w:rsid w:val="7B7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szry</cp:lastModifiedBy>
  <dcterms:modified xsi:type="dcterms:W3CDTF">2025-06-25T03:01:36Z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